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7"/>
        <w:gridCol w:w="3827"/>
      </w:tblGrid>
      <w:tr w:rsidR="00803EA2" w:rsidRPr="00803EA2" w:rsidTr="00244C1C">
        <w:trPr>
          <w:trHeight w:val="1835"/>
        </w:trPr>
        <w:tc>
          <w:tcPr>
            <w:tcW w:w="30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03EA2" w:rsidRPr="00803EA2" w:rsidRDefault="00803EA2">
            <w:pPr>
              <w:pStyle w:val="newncpi"/>
            </w:pPr>
            <w:bookmarkStart w:id="0" w:name="_GoBack"/>
            <w:bookmarkEnd w:id="0"/>
            <w:r w:rsidRPr="00803EA2">
              <w:t> </w:t>
            </w:r>
          </w:p>
        </w:tc>
        <w:tc>
          <w:tcPr>
            <w:tcW w:w="198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03EA2" w:rsidRPr="00803EA2" w:rsidRDefault="00803EA2">
            <w:pPr>
              <w:pStyle w:val="capu1"/>
            </w:pPr>
            <w:r w:rsidRPr="00803EA2">
              <w:t>УТВЕРЖДЕНО</w:t>
            </w:r>
          </w:p>
          <w:p w:rsidR="00803EA2" w:rsidRDefault="00803EA2">
            <w:pPr>
              <w:pStyle w:val="cap1"/>
            </w:pPr>
            <w:r w:rsidRPr="00803EA2">
              <w:t>Постановление</w:t>
            </w:r>
            <w:r w:rsidR="00244C1C">
              <w:t xml:space="preserve"> </w:t>
            </w:r>
            <w:r w:rsidRPr="00803EA2">
              <w:t xml:space="preserve">Совета Министров </w:t>
            </w:r>
            <w:r w:rsidRPr="00803EA2">
              <w:br/>
              <w:t>Республики Беларусь</w:t>
            </w:r>
            <w:r w:rsidR="00244C1C">
              <w:t xml:space="preserve"> </w:t>
            </w:r>
            <w:r w:rsidRPr="00803EA2">
              <w:t>26.12.2011 № 1732</w:t>
            </w:r>
          </w:p>
          <w:p w:rsidR="00244C1C" w:rsidRPr="00244C1C" w:rsidRDefault="00244C1C" w:rsidP="00244C1C">
            <w:pPr>
              <w:pStyle w:val="changeadd"/>
              <w:ind w:left="0" w:firstLine="0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(в</w:t>
            </w:r>
            <w:r w:rsidRPr="00244C1C">
              <w:rPr>
                <w:b/>
                <w:i/>
                <w:u w:val="single"/>
              </w:rPr>
              <w:t xml:space="preserve"> редакции постановления Совета Министров Республики Беларусь</w:t>
            </w:r>
            <w:r w:rsidR="007B4A6C">
              <w:rPr>
                <w:b/>
                <w:i/>
                <w:u w:val="single"/>
              </w:rPr>
              <w:t xml:space="preserve"> </w:t>
            </w:r>
            <w:r w:rsidRPr="00244C1C">
              <w:rPr>
                <w:b/>
                <w:i/>
                <w:u w:val="single"/>
              </w:rPr>
              <w:t>30</w:t>
            </w:r>
            <w:r w:rsidR="006579E9">
              <w:rPr>
                <w:b/>
                <w:i/>
                <w:u w:val="single"/>
              </w:rPr>
              <w:t>.04.</w:t>
            </w:r>
            <w:r w:rsidRPr="00244C1C">
              <w:rPr>
                <w:b/>
                <w:i/>
                <w:u w:val="single"/>
              </w:rPr>
              <w:t>2019</w:t>
            </w:r>
            <w:r w:rsidR="00CE5B09">
              <w:rPr>
                <w:b/>
                <w:i/>
                <w:u w:val="single"/>
              </w:rPr>
              <w:t xml:space="preserve"> </w:t>
            </w:r>
            <w:r w:rsidRPr="00244C1C">
              <w:rPr>
                <w:b/>
                <w:i/>
                <w:u w:val="single"/>
              </w:rPr>
              <w:t>№</w:t>
            </w:r>
            <w:r w:rsidR="00CE5B09">
              <w:rPr>
                <w:b/>
                <w:i/>
                <w:u w:val="single"/>
              </w:rPr>
              <w:t xml:space="preserve"> </w:t>
            </w:r>
            <w:r w:rsidRPr="00244C1C">
              <w:rPr>
                <w:b/>
                <w:i/>
                <w:u w:val="single"/>
              </w:rPr>
              <w:t>267</w:t>
            </w:r>
            <w:r w:rsidR="006579E9">
              <w:rPr>
                <w:b/>
                <w:i/>
                <w:u w:val="single"/>
              </w:rPr>
              <w:t>)</w:t>
            </w:r>
          </w:p>
          <w:p w:rsidR="00244C1C" w:rsidRPr="00803EA2" w:rsidRDefault="00244C1C">
            <w:pPr>
              <w:pStyle w:val="cap1"/>
            </w:pPr>
          </w:p>
        </w:tc>
      </w:tr>
    </w:tbl>
    <w:p w:rsidR="00803EA2" w:rsidRPr="00803EA2" w:rsidRDefault="00803EA2" w:rsidP="00803EA2">
      <w:pPr>
        <w:pStyle w:val="titleu"/>
      </w:pPr>
      <w:bookmarkStart w:id="1" w:name="a3"/>
      <w:bookmarkEnd w:id="1"/>
      <w:r w:rsidRPr="00803EA2">
        <w:t>ТИПОВОЕ ПОЛОЖЕНИЕ</w:t>
      </w:r>
      <w:r w:rsidRPr="00803EA2">
        <w:br/>
        <w:t>о комиссии по противодействию коррупции</w:t>
      </w:r>
    </w:p>
    <w:p w:rsidR="00803EA2" w:rsidRPr="00803EA2" w:rsidRDefault="00803EA2" w:rsidP="00803EA2">
      <w:pPr>
        <w:pStyle w:val="point"/>
      </w:pPr>
      <w:bookmarkStart w:id="2" w:name="a7"/>
      <w:bookmarkEnd w:id="2"/>
      <w:r w:rsidRPr="00803EA2">
        <w:t>1. Настоящим Типовым положением определяется порядок создания и деятельности в республиканских органах государственного управления и иных государственных организациях, подчиненных Правительству Республики Беларусь, областных, Минском городском, городских, районных исполкомах, местных администрациях районов в городах, управляющих компаниях холдингов, являющихся государственными унитарными предприятиями и хозяйственными обществами с долей государства в уставном фонде 50 и более процентов (далее, если не указано иное, - государственные органы (организации) комиссий по противодействию коррупции (далее - комиссии).</w:t>
      </w:r>
    </w:p>
    <w:p w:rsidR="00803EA2" w:rsidRPr="00803EA2" w:rsidRDefault="00803EA2" w:rsidP="00803EA2">
      <w:pPr>
        <w:pStyle w:val="newncpi"/>
      </w:pPr>
      <w:r w:rsidRPr="00803EA2">
        <w:t>Настоящее Типовое положение не распространяется на государственные органы, в которых в соответствии с законодательными актами созданы специальные подразделения по борьбе с коррупцией либо в структуре центральных аппаратов которых имеются подразделения собственной безопасности.</w:t>
      </w:r>
    </w:p>
    <w:p w:rsidR="00803EA2" w:rsidRPr="00803EA2" w:rsidRDefault="00803EA2" w:rsidP="00803EA2">
      <w:pPr>
        <w:pStyle w:val="newncpi"/>
      </w:pPr>
      <w:r w:rsidRPr="00803EA2">
        <w:t>В случае создания комиссии по инициативе организации, не указанной в части первой настоящего пункта, комиссия в своей деятельности вправе руководствоваться требованиями настоящего Типового положения.</w:t>
      </w:r>
    </w:p>
    <w:p w:rsidR="00803EA2" w:rsidRPr="00E427D5" w:rsidRDefault="00803EA2" w:rsidP="00803EA2">
      <w:pPr>
        <w:pStyle w:val="point"/>
        <w:rPr>
          <w:b/>
        </w:rPr>
      </w:pPr>
      <w:r w:rsidRPr="00E427D5">
        <w:rPr>
          <w:b/>
        </w:rPr>
        <w:t>2. Комиссия создается руководителем государственного органа (организации) в</w:t>
      </w:r>
      <w:r w:rsidR="00E427D5" w:rsidRPr="00E427D5">
        <w:rPr>
          <w:b/>
        </w:rPr>
        <w:t xml:space="preserve"> </w:t>
      </w:r>
      <w:r w:rsidRPr="00E427D5">
        <w:rPr>
          <w:b/>
        </w:rPr>
        <w:t>количестве не менее пяти членов</w:t>
      </w:r>
      <w:r w:rsidR="00E427D5" w:rsidRPr="00E427D5">
        <w:rPr>
          <w:b/>
        </w:rPr>
        <w:t>. Председателем комиссии является руководитель государственного органа (организации), а в случае отсутствия руководителя государственного органа (организации) – лицо, исполняющее его обязанности. С</w:t>
      </w:r>
      <w:r w:rsidRPr="00E427D5">
        <w:rPr>
          <w:b/>
        </w:rPr>
        <w:t>екретарь</w:t>
      </w:r>
      <w:r w:rsidR="00E427D5" w:rsidRPr="00E427D5">
        <w:rPr>
          <w:b/>
        </w:rPr>
        <w:t xml:space="preserve"> </w:t>
      </w:r>
      <w:r w:rsidRPr="00E427D5">
        <w:rPr>
          <w:b/>
        </w:rPr>
        <w:t>комиссии избира</w:t>
      </w:r>
      <w:r w:rsidR="00E427D5" w:rsidRPr="00E427D5">
        <w:rPr>
          <w:b/>
        </w:rPr>
        <w:t>е</w:t>
      </w:r>
      <w:r w:rsidRPr="00E427D5">
        <w:rPr>
          <w:b/>
        </w:rPr>
        <w:t>тся на заседании комиссии из числа ее членов.</w:t>
      </w:r>
    </w:p>
    <w:p w:rsidR="00803EA2" w:rsidRPr="00803EA2" w:rsidRDefault="00803EA2" w:rsidP="00803EA2">
      <w:pPr>
        <w:pStyle w:val="newncpi"/>
      </w:pPr>
      <w:r w:rsidRPr="00803EA2">
        <w:t>Состав комиссии формируется из числа работников государственного органа (организации), в том числе курирующих (осуществляющих) финансово-хозяйственную и производственную деятельность, бухгалтерский учет, распоряжение бюджетными денежными средствами, сохранность собственности и эффективное использование имущества, кадровую и юридическую работу, а по решению руководителя государственного органа (организации) - также из числа граждан и представителей юридических лиц.</w:t>
      </w:r>
    </w:p>
    <w:p w:rsidR="00803EA2" w:rsidRPr="0005001D" w:rsidRDefault="00803EA2" w:rsidP="00803EA2">
      <w:pPr>
        <w:pStyle w:val="point"/>
        <w:rPr>
          <w:b/>
        </w:rPr>
      </w:pPr>
      <w:r w:rsidRPr="0005001D">
        <w:rPr>
          <w:b/>
        </w:rPr>
        <w:t>3. Комиссия в своей деятельности руководствуется Конституцией Республики Беларусь, Законом Республики Беларусь от 15 июля 2015 года</w:t>
      </w:r>
      <w:r w:rsidR="0005001D" w:rsidRPr="0005001D">
        <w:rPr>
          <w:b/>
        </w:rPr>
        <w:t xml:space="preserve"> № 305-З </w:t>
      </w:r>
      <w:r w:rsidRPr="0005001D">
        <w:rPr>
          <w:b/>
        </w:rPr>
        <w:t>«О борьбе с коррупцией»</w:t>
      </w:r>
      <w:r w:rsidR="00786426">
        <w:rPr>
          <w:b/>
        </w:rPr>
        <w:t xml:space="preserve">, </w:t>
      </w:r>
      <w:r w:rsidRPr="0005001D">
        <w:rPr>
          <w:b/>
        </w:rPr>
        <w:t>иными актами законодательства, в том числе настоящим Типовым положением, а также утверждаемым руководителем государственного органа (организации) положением о комиссии, в котором учитываются особенности деятельности государственного органа (организации).</w:t>
      </w:r>
    </w:p>
    <w:p w:rsidR="00803EA2" w:rsidRPr="00803EA2" w:rsidRDefault="00803EA2" w:rsidP="00803EA2">
      <w:pPr>
        <w:pStyle w:val="point"/>
      </w:pPr>
      <w:r w:rsidRPr="00803EA2">
        <w:t>4. Основными задачами комиссии являются:</w:t>
      </w:r>
    </w:p>
    <w:p w:rsidR="00803EA2" w:rsidRPr="00803EA2" w:rsidRDefault="00803EA2" w:rsidP="00803EA2">
      <w:pPr>
        <w:pStyle w:val="newncpi"/>
      </w:pPr>
      <w:r w:rsidRPr="00803EA2">
        <w:t>аккумулирование информации о нарушениях законодательства о борьбе с коррупцией, совершенных работниками государственного органа (организации), а также подчиненных (входящих в систему, состав) организаций, в том числе негосударственной формы собственности (далее - подчиненные организации);</w:t>
      </w:r>
    </w:p>
    <w:p w:rsidR="00803EA2" w:rsidRPr="00803EA2" w:rsidRDefault="00803EA2" w:rsidP="00803EA2">
      <w:pPr>
        <w:pStyle w:val="newncpi"/>
      </w:pPr>
      <w:r w:rsidRPr="00803EA2">
        <w:lastRenderedPageBreak/>
        <w:t>обобщение и анализ поступающей, в том числе из государственных органов, осуществляющих борьбу с коррупцией, информации о нарушениях антикоррупционного законодательства работниками государственного органа (организации), подчиненных организаций;</w:t>
      </w:r>
    </w:p>
    <w:p w:rsidR="00803EA2" w:rsidRPr="00717104" w:rsidRDefault="00803EA2" w:rsidP="00803EA2">
      <w:pPr>
        <w:pStyle w:val="newncpi"/>
        <w:rPr>
          <w:b/>
        </w:rPr>
      </w:pPr>
      <w:r w:rsidRPr="00717104">
        <w:rPr>
          <w:b/>
        </w:rPr>
        <w:t>своевременное определение коррупционных рисков и</w:t>
      </w:r>
      <w:r w:rsidR="00717104" w:rsidRPr="00717104">
        <w:rPr>
          <w:b/>
        </w:rPr>
        <w:t xml:space="preserve"> принятие </w:t>
      </w:r>
      <w:r w:rsidRPr="00717104">
        <w:rPr>
          <w:b/>
        </w:rPr>
        <w:t>мер по их нейтрализации;</w:t>
      </w:r>
    </w:p>
    <w:p w:rsidR="00803EA2" w:rsidRPr="00803EA2" w:rsidRDefault="00803EA2" w:rsidP="00803EA2">
      <w:pPr>
        <w:pStyle w:val="newncpi"/>
      </w:pPr>
      <w:r w:rsidRPr="00803EA2">
        <w:t>разработка и организация проведения мероприятий по противодействию коррупции в государственном органе (организации), подчиненных организациях, анализ эффективности принимаемых мер;</w:t>
      </w:r>
    </w:p>
    <w:p w:rsidR="00803EA2" w:rsidRPr="00803EA2" w:rsidRDefault="00803EA2" w:rsidP="00803EA2">
      <w:pPr>
        <w:pStyle w:val="newncpi"/>
      </w:pPr>
      <w:r w:rsidRPr="00803EA2">
        <w:t>координация деятельности структурных подразделений государственного органа (организации), подчиненных организаций по реализации мер по противодействию коррупции;</w:t>
      </w:r>
    </w:p>
    <w:p w:rsidR="00803EA2" w:rsidRPr="00803EA2" w:rsidRDefault="00803EA2" w:rsidP="00803EA2">
      <w:pPr>
        <w:pStyle w:val="newncpi"/>
      </w:pPr>
      <w:r w:rsidRPr="00803EA2">
        <w:t>взаимодействие с государственными органами, осуществляющими борьбу с коррупцией, общественными объединениями и иными организациями по вопросам противодействия коррупции;</w:t>
      </w:r>
    </w:p>
    <w:p w:rsidR="00803EA2" w:rsidRPr="00717104" w:rsidRDefault="00803EA2" w:rsidP="00803EA2">
      <w:pPr>
        <w:pStyle w:val="newncpi"/>
        <w:rPr>
          <w:b/>
        </w:rPr>
      </w:pPr>
      <w:r w:rsidRPr="00717104">
        <w:rPr>
          <w:b/>
        </w:rPr>
        <w:t>рассмотрение вопросов предотвращения и урегулирования конфликта интересов;</w:t>
      </w:r>
    </w:p>
    <w:p w:rsidR="00803EA2" w:rsidRPr="00803EA2" w:rsidRDefault="00803EA2" w:rsidP="00803EA2">
      <w:pPr>
        <w:pStyle w:val="newncpi"/>
      </w:pPr>
      <w:r w:rsidRPr="00803EA2">
        <w:t>рассмотрение вопросов соблюдения правил этики государственного служащего (корпоративной этики);</w:t>
      </w:r>
    </w:p>
    <w:p w:rsidR="00803EA2" w:rsidRPr="00811EC6" w:rsidRDefault="00811EC6" w:rsidP="00803EA2">
      <w:pPr>
        <w:pStyle w:val="newncpi"/>
        <w:rPr>
          <w:b/>
        </w:rPr>
      </w:pPr>
      <w:r w:rsidRPr="00811EC6">
        <w:rPr>
          <w:b/>
        </w:rPr>
        <w:t xml:space="preserve">принятие </w:t>
      </w:r>
      <w:r w:rsidR="00803EA2" w:rsidRPr="00811EC6">
        <w:rPr>
          <w:b/>
        </w:rPr>
        <w:t>мер</w:t>
      </w:r>
      <w:r w:rsidRPr="00811EC6">
        <w:rPr>
          <w:b/>
        </w:rPr>
        <w:t xml:space="preserve"> по </w:t>
      </w:r>
      <w:r w:rsidR="00803EA2" w:rsidRPr="00811EC6">
        <w:rPr>
          <w:b/>
        </w:rPr>
        <w:t>устранени</w:t>
      </w:r>
      <w:r w:rsidRPr="00811EC6">
        <w:rPr>
          <w:b/>
        </w:rPr>
        <w:t>ю</w:t>
      </w:r>
      <w:r w:rsidR="00803EA2" w:rsidRPr="00811EC6">
        <w:rPr>
          <w:b/>
        </w:rPr>
        <w:t xml:space="preserve"> последствий коррупционных правонарушений</w:t>
      </w:r>
      <w:r w:rsidRPr="00811EC6">
        <w:rPr>
          <w:b/>
        </w:rPr>
        <w:t xml:space="preserve">, </w:t>
      </w:r>
      <w:r w:rsidR="00803EA2" w:rsidRPr="00811EC6">
        <w:rPr>
          <w:b/>
        </w:rPr>
        <w:t>правонарушений, создающих условия для коррупции</w:t>
      </w:r>
      <w:r w:rsidRPr="00811EC6">
        <w:rPr>
          <w:b/>
        </w:rPr>
        <w:t>, и иных нарушений антикоррупционного законодательства</w:t>
      </w:r>
      <w:r w:rsidR="00803EA2" w:rsidRPr="00811EC6">
        <w:rPr>
          <w:b/>
        </w:rPr>
        <w:t>.</w:t>
      </w:r>
    </w:p>
    <w:p w:rsidR="00803EA2" w:rsidRPr="00803EA2" w:rsidRDefault="00803EA2" w:rsidP="00803EA2">
      <w:pPr>
        <w:pStyle w:val="point"/>
      </w:pPr>
      <w:r w:rsidRPr="00803EA2">
        <w:t>5. Комиссия в целях решения возложенных на нее задач осуществляет следующие основные функции:</w:t>
      </w:r>
    </w:p>
    <w:p w:rsidR="00803EA2" w:rsidRPr="00653AE1" w:rsidRDefault="00803EA2" w:rsidP="00803EA2">
      <w:pPr>
        <w:pStyle w:val="newncpi"/>
        <w:rPr>
          <w:b/>
        </w:rPr>
      </w:pPr>
      <w:r w:rsidRPr="00653AE1">
        <w:rPr>
          <w:b/>
        </w:rPr>
        <w:t>участвует в пределах своей компетенции в выполнении поручений вышестоящих государственных органов</w:t>
      </w:r>
      <w:r w:rsidR="00653AE1" w:rsidRPr="00653AE1">
        <w:rPr>
          <w:b/>
        </w:rPr>
        <w:t xml:space="preserve"> </w:t>
      </w:r>
      <w:r w:rsidRPr="00653AE1">
        <w:rPr>
          <w:b/>
        </w:rPr>
        <w:t>по предотвращению правонарушений, создающих условия для коррупции и коррупционных правонарушений;</w:t>
      </w:r>
    </w:p>
    <w:p w:rsidR="00803EA2" w:rsidRPr="00803EA2" w:rsidRDefault="00803EA2" w:rsidP="00803EA2">
      <w:pPr>
        <w:pStyle w:val="newncpi"/>
      </w:pPr>
      <w:r w:rsidRPr="00803EA2">
        <w:t>ведет учет поступающей из правоохранительных и контролирующих органов, иных государственных органов и организаций и содержащейся в обращениях граждан и юридических лиц информации о нарушениях антикоррупционного законодательства работниками государственного органа (организации) и подчиненных организаций и анализирует такую информацию;</w:t>
      </w:r>
    </w:p>
    <w:p w:rsidR="00803EA2" w:rsidRPr="00803EA2" w:rsidRDefault="00803EA2" w:rsidP="00803EA2">
      <w:pPr>
        <w:pStyle w:val="newncpi"/>
      </w:pPr>
      <w:r w:rsidRPr="00803EA2">
        <w:t>заслушивает на своих заседаниях руководителей подчиненных организаций о проводимой работе по профилактике коррупции;</w:t>
      </w:r>
    </w:p>
    <w:p w:rsidR="00803EA2" w:rsidRPr="00803EA2" w:rsidRDefault="00803EA2" w:rsidP="00803EA2">
      <w:pPr>
        <w:pStyle w:val="newncpi"/>
      </w:pPr>
      <w:r w:rsidRPr="00803EA2">
        <w:t>взаимодействует с государственными органами, осуществляющими борьбу с коррупцией, общественными объединениями и иными организациями по вопросам противодействия коррупции;</w:t>
      </w:r>
    </w:p>
    <w:p w:rsidR="00803EA2" w:rsidRPr="00653AE1" w:rsidRDefault="00803EA2" w:rsidP="00803EA2">
      <w:pPr>
        <w:pStyle w:val="newncpi"/>
        <w:rPr>
          <w:b/>
        </w:rPr>
      </w:pPr>
      <w:r w:rsidRPr="00653AE1">
        <w:rPr>
          <w:b/>
        </w:rPr>
        <w:t>принимает в пределах своей компетенции</w:t>
      </w:r>
      <w:r w:rsidR="00653AE1" w:rsidRPr="00653AE1">
        <w:rPr>
          <w:b/>
        </w:rPr>
        <w:t xml:space="preserve"> </w:t>
      </w:r>
      <w:r w:rsidRPr="00653AE1">
        <w:rPr>
          <w:b/>
        </w:rPr>
        <w:t xml:space="preserve">решения, а также осуществляет контроль за </w:t>
      </w:r>
      <w:r w:rsidR="00653AE1" w:rsidRPr="00653AE1">
        <w:rPr>
          <w:b/>
        </w:rPr>
        <w:t xml:space="preserve">их </w:t>
      </w:r>
      <w:r w:rsidRPr="00653AE1">
        <w:rPr>
          <w:b/>
        </w:rPr>
        <w:t>исполнением;</w:t>
      </w:r>
    </w:p>
    <w:p w:rsidR="00803EA2" w:rsidRPr="003F1C7C" w:rsidRDefault="00803EA2" w:rsidP="00803EA2">
      <w:pPr>
        <w:pStyle w:val="newncpi"/>
        <w:rPr>
          <w:b/>
        </w:rPr>
      </w:pPr>
      <w:r w:rsidRPr="003F1C7C">
        <w:rPr>
          <w:b/>
        </w:rPr>
        <w:t>разрабатывает</w:t>
      </w:r>
      <w:r w:rsidR="003F1C7C" w:rsidRPr="003F1C7C">
        <w:rPr>
          <w:b/>
        </w:rPr>
        <w:t xml:space="preserve"> меры </w:t>
      </w:r>
      <w:r w:rsidRPr="003F1C7C">
        <w:rPr>
          <w:b/>
        </w:rPr>
        <w:t>по предотвращению либо урегулированию ситуаций, в которых личные интересы работника государственного органа (организации) или подчиненной организации, его супруги (супруга), близких родственников или свойственников влияют либо могут повлиять на надлежащее исполнение этим работником своих служебных (трудовых) обязанностей;</w:t>
      </w:r>
    </w:p>
    <w:p w:rsidR="00803EA2" w:rsidRPr="0015657C" w:rsidRDefault="00803EA2" w:rsidP="00803EA2">
      <w:pPr>
        <w:pStyle w:val="newncpi"/>
        <w:rPr>
          <w:b/>
        </w:rPr>
      </w:pPr>
      <w:r w:rsidRPr="0015657C">
        <w:rPr>
          <w:b/>
        </w:rPr>
        <w:t>разрабатывает</w:t>
      </w:r>
      <w:r w:rsidR="0015657C" w:rsidRPr="0015657C">
        <w:rPr>
          <w:b/>
        </w:rPr>
        <w:t xml:space="preserve"> и принимает меры </w:t>
      </w:r>
      <w:r w:rsidRPr="0015657C">
        <w:rPr>
          <w:b/>
        </w:rPr>
        <w:t>по вопросам борьбы с коррупцией;</w:t>
      </w:r>
    </w:p>
    <w:p w:rsidR="00803EA2" w:rsidRPr="00CF3935" w:rsidRDefault="00CF3935" w:rsidP="00803EA2">
      <w:pPr>
        <w:pStyle w:val="newncpi"/>
        <w:rPr>
          <w:b/>
          <w:i/>
          <w:u w:val="single"/>
        </w:rPr>
      </w:pPr>
      <w:r w:rsidRPr="00D55534">
        <w:rPr>
          <w:b/>
          <w:i/>
          <w:color w:val="FF0000"/>
          <w:u w:val="single"/>
        </w:rPr>
        <w:lastRenderedPageBreak/>
        <w:t>АБЗАЦ</w:t>
      </w:r>
      <w:r w:rsidR="00D55534" w:rsidRPr="00D55534">
        <w:rPr>
          <w:b/>
          <w:i/>
          <w:color w:val="FF0000"/>
          <w:u w:val="single"/>
        </w:rPr>
        <w:t xml:space="preserve"> 9 пункта 5 «</w:t>
      </w:r>
      <w:r w:rsidR="00803EA2" w:rsidRPr="00D55534">
        <w:rPr>
          <w:b/>
          <w:i/>
          <w:color w:val="FF0000"/>
          <w:u w:val="single"/>
        </w:rPr>
        <w:t>информирует руководителя государственного органа (организации) о поступивших в комиссию сведениях о правонарушениях, создающих условия для коррупции, и коррупционных правонарушениях</w:t>
      </w:r>
      <w:r w:rsidR="00D55534" w:rsidRPr="00D55534">
        <w:rPr>
          <w:b/>
          <w:i/>
          <w:color w:val="FF0000"/>
          <w:u w:val="single"/>
        </w:rPr>
        <w:t>» ИСКЛЮЧЕН</w:t>
      </w:r>
      <w:r w:rsidR="00803EA2" w:rsidRPr="00D55534">
        <w:rPr>
          <w:b/>
          <w:i/>
          <w:color w:val="FF0000"/>
          <w:u w:val="single"/>
        </w:rPr>
        <w:t>;</w:t>
      </w:r>
    </w:p>
    <w:p w:rsidR="00803EA2" w:rsidRPr="00803EA2" w:rsidRDefault="00803EA2" w:rsidP="00803EA2">
      <w:pPr>
        <w:pStyle w:val="newncpi"/>
      </w:pPr>
      <w:r w:rsidRPr="00803EA2">
        <w:t>запрашивает у подчиненных организаций в пределах компетенции государственного органа (организации) в установленном законодательными актами порядке информацию по вопросам противодействия коррупции;</w:t>
      </w:r>
    </w:p>
    <w:p w:rsidR="00803EA2" w:rsidRPr="00803EA2" w:rsidRDefault="00803EA2" w:rsidP="00803EA2">
      <w:pPr>
        <w:pStyle w:val="newncpi"/>
      </w:pPr>
      <w:r w:rsidRPr="00803EA2">
        <w:t>вносит руководителям подчиненных организаций предложения о привлечении к дисциплинарной ответственности подчиненных им работников, совершивших правонарушения, создающие условия для коррупции, и коррупционные правонарушения;</w:t>
      </w:r>
    </w:p>
    <w:p w:rsidR="00803EA2" w:rsidRPr="00803EA2" w:rsidRDefault="00803EA2" w:rsidP="00803EA2">
      <w:pPr>
        <w:pStyle w:val="newncpi"/>
      </w:pPr>
      <w:r w:rsidRPr="00803EA2">
        <w:t>рассматривает предложения членов комиссии о совершенствовании методической и организационной работы по противодействию коррупции;</w:t>
      </w:r>
    </w:p>
    <w:p w:rsidR="00803EA2" w:rsidRPr="00803EA2" w:rsidRDefault="00803EA2" w:rsidP="00803EA2">
      <w:pPr>
        <w:pStyle w:val="newncpi"/>
      </w:pPr>
      <w:r w:rsidRPr="00803EA2">
        <w:t>вырабатывает предложения о мерах реагирования на информацию, содержащуюся в обращениях граждан и юридических лиц, по вопросам проявлений коррупции;</w:t>
      </w:r>
    </w:p>
    <w:p w:rsidR="00803EA2" w:rsidRPr="006A1BAE" w:rsidRDefault="006A1BAE" w:rsidP="00803EA2">
      <w:pPr>
        <w:pStyle w:val="newncpi"/>
        <w:rPr>
          <w:b/>
        </w:rPr>
      </w:pPr>
      <w:r w:rsidRPr="006A1BAE">
        <w:rPr>
          <w:b/>
        </w:rPr>
        <w:t xml:space="preserve">рассматривает предложения членов комиссии </w:t>
      </w:r>
      <w:r w:rsidR="00803EA2" w:rsidRPr="006A1BAE">
        <w:rPr>
          <w:b/>
        </w:rPr>
        <w:t>о поощрении работников, оказывающих содействие в предотвращении проявлений коррупции и их выявлении, выявлении правонарушений, создающих условия для коррупции, и коррупционных правонарушений;</w:t>
      </w:r>
    </w:p>
    <w:p w:rsidR="00803EA2" w:rsidRPr="00803EA2" w:rsidRDefault="00803EA2" w:rsidP="00803EA2">
      <w:pPr>
        <w:pStyle w:val="newncpi"/>
      </w:pPr>
      <w:r w:rsidRPr="00803EA2">
        <w:t>осуществляет иные функции, предусмотренные положением о комиссии.</w:t>
      </w:r>
    </w:p>
    <w:p w:rsidR="00803EA2" w:rsidRPr="00803EA2" w:rsidRDefault="00803EA2" w:rsidP="00803EA2">
      <w:pPr>
        <w:pStyle w:val="point"/>
      </w:pPr>
      <w:r w:rsidRPr="00803EA2">
        <w:t>6. Деятельность комиссии осуществляется в соответствии с планами работы на календарный год, утверждаемыми на ее заседаниях.</w:t>
      </w:r>
    </w:p>
    <w:p w:rsidR="00803EA2" w:rsidRPr="00803EA2" w:rsidRDefault="00803EA2" w:rsidP="00803EA2">
      <w:pPr>
        <w:pStyle w:val="newncpi"/>
      </w:pPr>
      <w:r w:rsidRPr="00803EA2">
        <w:t>План работы комиссии на календарный год с перечнем подлежащих рассмотрению на заседаниях комиссии вопросов должен быть размещен на официальном сайте государственного органа (организации) в глобальной компьютерной сети Интернет не позднее 15 дней со дня его утверждения.</w:t>
      </w:r>
    </w:p>
    <w:p w:rsidR="00803EA2" w:rsidRPr="006A1BAE" w:rsidRDefault="00803EA2" w:rsidP="00803EA2">
      <w:pPr>
        <w:pStyle w:val="newncpi"/>
        <w:rPr>
          <w:b/>
        </w:rPr>
      </w:pPr>
      <w:r w:rsidRPr="006A1BAE">
        <w:rPr>
          <w:b/>
        </w:rPr>
        <w:t>Информация о дате, времени и месте проведения заседаний комиссии подлежит размещению на официальном сайте государственного органа (организации) в глобальной компьютерной сети Интернет не позднее 5 рабочих дней до дня проведения заседания комиссии.</w:t>
      </w:r>
    </w:p>
    <w:p w:rsidR="00803EA2" w:rsidRPr="00803EA2" w:rsidRDefault="00803EA2" w:rsidP="00803EA2">
      <w:pPr>
        <w:pStyle w:val="point"/>
      </w:pPr>
      <w:r w:rsidRPr="00803EA2">
        <w:t>7. Не могут являться одновременно членами комиссии лица, состоящие в браке или находящиеся в отношениях близкого родства или свойства.</w:t>
      </w:r>
    </w:p>
    <w:p w:rsidR="00803EA2" w:rsidRPr="00803EA2" w:rsidRDefault="00803EA2" w:rsidP="00803EA2">
      <w:pPr>
        <w:pStyle w:val="point"/>
      </w:pPr>
      <w:r w:rsidRPr="00803EA2">
        <w:t>8. Председатель комиссии:</w:t>
      </w:r>
    </w:p>
    <w:p w:rsidR="00803EA2" w:rsidRPr="00803EA2" w:rsidRDefault="00803EA2" w:rsidP="00803EA2">
      <w:pPr>
        <w:pStyle w:val="newncpi"/>
      </w:pPr>
      <w:r w:rsidRPr="00803EA2">
        <w:t>несет персональную ответственность за деятельность комиссии;</w:t>
      </w:r>
    </w:p>
    <w:p w:rsidR="00803EA2" w:rsidRPr="00803EA2" w:rsidRDefault="00803EA2" w:rsidP="00803EA2">
      <w:pPr>
        <w:pStyle w:val="newncpi"/>
      </w:pPr>
      <w:r w:rsidRPr="00803EA2">
        <w:t>организует работу комиссии;</w:t>
      </w:r>
    </w:p>
    <w:p w:rsidR="00803EA2" w:rsidRPr="00803EA2" w:rsidRDefault="00803EA2" w:rsidP="00803EA2">
      <w:pPr>
        <w:pStyle w:val="newncpi"/>
      </w:pPr>
      <w:r w:rsidRPr="00803EA2">
        <w:t>определяет место и время проведения заседаний комиссии;</w:t>
      </w:r>
    </w:p>
    <w:p w:rsidR="00803EA2" w:rsidRPr="00A00CEF" w:rsidRDefault="00803EA2" w:rsidP="00803EA2">
      <w:pPr>
        <w:pStyle w:val="newncpi"/>
        <w:rPr>
          <w:b/>
        </w:rPr>
      </w:pPr>
      <w:r w:rsidRPr="00A00CEF">
        <w:rPr>
          <w:b/>
        </w:rPr>
        <w:t>утверждает повестку дня заседаний комиссии и порядок рассмотрения вопросов на ее заседаниях</w:t>
      </w:r>
      <w:r w:rsidR="00A00CEF" w:rsidRPr="00A00CEF">
        <w:rPr>
          <w:b/>
        </w:rPr>
        <w:t>, при необходимости вносит в них изменения</w:t>
      </w:r>
      <w:r w:rsidRPr="00A00CEF">
        <w:rPr>
          <w:b/>
        </w:rPr>
        <w:t>;</w:t>
      </w:r>
    </w:p>
    <w:p w:rsidR="00803EA2" w:rsidRPr="00803EA2" w:rsidRDefault="00803EA2" w:rsidP="00803EA2">
      <w:pPr>
        <w:pStyle w:val="newncpi"/>
      </w:pPr>
      <w:r w:rsidRPr="00803EA2">
        <w:t>дает поручения членам комиссии по вопросам ее деятельности, осуществляет контроль за их выполнением;</w:t>
      </w:r>
    </w:p>
    <w:p w:rsidR="00803EA2" w:rsidRPr="00803EA2" w:rsidRDefault="00803EA2" w:rsidP="00803EA2">
      <w:pPr>
        <w:pStyle w:val="newncpi"/>
      </w:pPr>
      <w:r w:rsidRPr="00803EA2">
        <w:t>незамедлительно принимает меры по предотвращению конфликта интересов или его урегулированию при получении информации, указанной в абзаце седьмом части первой пункта 10 настоящего Типового положения.</w:t>
      </w:r>
    </w:p>
    <w:p w:rsidR="00803EA2" w:rsidRPr="00803EA2" w:rsidRDefault="00803EA2" w:rsidP="00803EA2">
      <w:pPr>
        <w:pStyle w:val="newncpi"/>
      </w:pPr>
      <w:r w:rsidRPr="00803EA2">
        <w:lastRenderedPageBreak/>
        <w:t>В случае отсутствия необходимого количества членов комиссии на ее заседании председатель комиссии назначает дату нового заседания, но не позднее чем через месяц со дня несостоявшегося заседания.</w:t>
      </w:r>
    </w:p>
    <w:p w:rsidR="00803EA2" w:rsidRPr="00A00CEF" w:rsidRDefault="00D55534" w:rsidP="00803EA2">
      <w:pPr>
        <w:pStyle w:val="newncpi"/>
        <w:rPr>
          <w:b/>
          <w:i/>
          <w:u w:val="single"/>
        </w:rPr>
      </w:pPr>
      <w:r w:rsidRPr="00D55534">
        <w:rPr>
          <w:b/>
          <w:i/>
          <w:color w:val="FF0000"/>
          <w:u w:val="single"/>
        </w:rPr>
        <w:t>ЧАСТЬ 3 ПУНКТА 8 «</w:t>
      </w:r>
      <w:r w:rsidR="00803EA2" w:rsidRPr="00D55534">
        <w:rPr>
          <w:b/>
          <w:i/>
          <w:color w:val="FF0000"/>
          <w:u w:val="single"/>
        </w:rPr>
        <w:t>В отсутствие председателя комиссии его обязанности исполняет за</w:t>
      </w:r>
      <w:r w:rsidRPr="00D55534">
        <w:rPr>
          <w:b/>
          <w:i/>
          <w:color w:val="FF0000"/>
          <w:u w:val="single"/>
        </w:rPr>
        <w:t>меститель председателя комиссии» ИСКЛЮЧЕНА.</w:t>
      </w:r>
    </w:p>
    <w:p w:rsidR="00803EA2" w:rsidRPr="00803EA2" w:rsidRDefault="00803EA2" w:rsidP="00803EA2">
      <w:pPr>
        <w:pStyle w:val="point"/>
      </w:pPr>
      <w:r w:rsidRPr="00803EA2">
        <w:t>9. Член комиссии вправе:</w:t>
      </w:r>
    </w:p>
    <w:p w:rsidR="00803EA2" w:rsidRPr="00803EA2" w:rsidRDefault="00803EA2" w:rsidP="00803EA2">
      <w:pPr>
        <w:pStyle w:val="newncpi"/>
      </w:pPr>
      <w:r w:rsidRPr="00803EA2">
        <w:t>вносить предложения по вопросам, входящим в компетенцию комиссии;</w:t>
      </w:r>
    </w:p>
    <w:p w:rsidR="00803EA2" w:rsidRPr="00803EA2" w:rsidRDefault="00803EA2" w:rsidP="00803EA2">
      <w:pPr>
        <w:pStyle w:val="newncpi"/>
      </w:pPr>
      <w:r w:rsidRPr="00803EA2">
        <w:t>выступать на заседаниях комиссии и инициировать проведение голосования по внесенным предложениям;</w:t>
      </w:r>
    </w:p>
    <w:p w:rsidR="00803EA2" w:rsidRPr="00803EA2" w:rsidRDefault="00803EA2" w:rsidP="00803EA2">
      <w:pPr>
        <w:pStyle w:val="newncpi"/>
      </w:pPr>
      <w:r w:rsidRPr="00803EA2">
        <w:t>задавать участникам заседания комиссии вопросы в соответствии с повесткой дня и получать на них ответы по существу;</w:t>
      </w:r>
    </w:p>
    <w:p w:rsidR="00803EA2" w:rsidRPr="00803EA2" w:rsidRDefault="00803EA2" w:rsidP="00803EA2">
      <w:pPr>
        <w:pStyle w:val="newncpi"/>
      </w:pPr>
      <w:r w:rsidRPr="00803EA2">
        <w:t>знакомиться с протоколами заседаний комиссии и иными материалами, касающимися ее деятельности;</w:t>
      </w:r>
    </w:p>
    <w:p w:rsidR="00803EA2" w:rsidRPr="00803EA2" w:rsidRDefault="00803EA2" w:rsidP="00803EA2">
      <w:pPr>
        <w:pStyle w:val="newncpi"/>
      </w:pPr>
      <w:r w:rsidRPr="00803EA2">
        <w:t>в случае несогласия с решением комиссии изложить письменно особое мнение по рассматриваемому вопросу, подлежащее обязательному приобщению к протоколу заседания комиссии;</w:t>
      </w:r>
    </w:p>
    <w:p w:rsidR="00803EA2" w:rsidRPr="00803EA2" w:rsidRDefault="00803EA2" w:rsidP="00803EA2">
      <w:pPr>
        <w:pStyle w:val="newncpi"/>
      </w:pPr>
      <w:r w:rsidRPr="00803EA2">
        <w:t>осуществлять иные полномочия в целях выполнения возложенных на комиссию задач и функций.</w:t>
      </w:r>
    </w:p>
    <w:p w:rsidR="00803EA2" w:rsidRPr="00803EA2" w:rsidRDefault="00803EA2" w:rsidP="00803EA2">
      <w:pPr>
        <w:pStyle w:val="point"/>
      </w:pPr>
      <w:r w:rsidRPr="00803EA2">
        <w:t>10. Член комиссии обязан:</w:t>
      </w:r>
    </w:p>
    <w:p w:rsidR="00803EA2" w:rsidRPr="00803EA2" w:rsidRDefault="00803EA2" w:rsidP="00803EA2">
      <w:pPr>
        <w:pStyle w:val="newncpi"/>
      </w:pPr>
      <w:r w:rsidRPr="00803EA2">
        <w:t>принимать участие в подготовке заседаний комиссии, в том числе формировании повестки дня заседания комиссии;</w:t>
      </w:r>
    </w:p>
    <w:p w:rsidR="00803EA2" w:rsidRPr="00803EA2" w:rsidRDefault="00803EA2" w:rsidP="00803EA2">
      <w:pPr>
        <w:pStyle w:val="newncpi"/>
      </w:pPr>
      <w:r w:rsidRPr="00803EA2">
        <w:t>участвовать в заседаниях комиссии, а в случае невозможности участия в них сообщать об этом председателю комиссии;</w:t>
      </w:r>
    </w:p>
    <w:p w:rsidR="00803EA2" w:rsidRPr="00803EA2" w:rsidRDefault="00803EA2" w:rsidP="00803EA2">
      <w:pPr>
        <w:pStyle w:val="newncpi"/>
      </w:pPr>
      <w:r w:rsidRPr="00803EA2">
        <w:t>по решению комиссии (поручению ее председателя) принимать участие в проводимых мероприятиях по выявлению фактов совершения правонарушений, создающих условия для коррупции, и коррупционных правонарушений, а также неисполнения законодательства о борьбе с коррупцией;</w:t>
      </w:r>
    </w:p>
    <w:p w:rsidR="00803EA2" w:rsidRPr="00803EA2" w:rsidRDefault="00803EA2" w:rsidP="00803EA2">
      <w:pPr>
        <w:pStyle w:val="newncpi"/>
      </w:pPr>
      <w:r w:rsidRPr="00803EA2">
        <w:t>не совершать действий, дискредитирующих комиссию;</w:t>
      </w:r>
    </w:p>
    <w:p w:rsidR="00803EA2" w:rsidRPr="00803EA2" w:rsidRDefault="00803EA2" w:rsidP="00803EA2">
      <w:pPr>
        <w:pStyle w:val="newncpi"/>
      </w:pPr>
      <w:r w:rsidRPr="00803EA2">
        <w:t>выполнять решения комиссии (поручения ее председателя);</w:t>
      </w:r>
    </w:p>
    <w:p w:rsidR="00803EA2" w:rsidRPr="00803EA2" w:rsidRDefault="00803EA2" w:rsidP="00803EA2">
      <w:pPr>
        <w:pStyle w:val="newncpi"/>
      </w:pPr>
      <w:bookmarkStart w:id="3" w:name="a4"/>
      <w:bookmarkEnd w:id="3"/>
      <w:r w:rsidRPr="00803EA2">
        <w:t>незамедлительно в письменной форме уведомить председателя комиссии о возникновении конфликта интересов или возможности его возникновения в связи с исполнением обязанностей члена комиссии;</w:t>
      </w:r>
    </w:p>
    <w:p w:rsidR="00803EA2" w:rsidRPr="00803EA2" w:rsidRDefault="00803EA2" w:rsidP="00803EA2">
      <w:pPr>
        <w:pStyle w:val="newncpi"/>
      </w:pPr>
      <w:r w:rsidRPr="00803EA2">
        <w:t>добросовестно и надлежащим образом исполнять возложенные на него обязанности.</w:t>
      </w:r>
    </w:p>
    <w:p w:rsidR="00803EA2" w:rsidRPr="00803EA2" w:rsidRDefault="00803EA2" w:rsidP="00803EA2">
      <w:pPr>
        <w:pStyle w:val="newncpi"/>
      </w:pPr>
      <w:r w:rsidRPr="00803EA2">
        <w:t>Член комиссии несет ответственность за неисполнение или ненадлежащее исполнение возложенных на него обязанностей.</w:t>
      </w:r>
    </w:p>
    <w:p w:rsidR="00803EA2" w:rsidRPr="00803EA2" w:rsidRDefault="00803EA2" w:rsidP="00803EA2">
      <w:pPr>
        <w:pStyle w:val="point"/>
      </w:pPr>
      <w:r w:rsidRPr="00803EA2">
        <w:t>11. Секретарь комиссии:</w:t>
      </w:r>
    </w:p>
    <w:p w:rsidR="00803EA2" w:rsidRPr="00803EA2" w:rsidRDefault="00803EA2" w:rsidP="00803EA2">
      <w:pPr>
        <w:pStyle w:val="newncpi"/>
      </w:pPr>
      <w:r w:rsidRPr="00803EA2">
        <w:t>обобщает материалы, поступившие для рассмотрения на заседаниях комиссии;</w:t>
      </w:r>
    </w:p>
    <w:p w:rsidR="00803EA2" w:rsidRPr="00803EA2" w:rsidRDefault="00803EA2" w:rsidP="00803EA2">
      <w:pPr>
        <w:pStyle w:val="newncpi"/>
      </w:pPr>
      <w:r w:rsidRPr="00803EA2">
        <w:t>ведет документацию комиссии;</w:t>
      </w:r>
    </w:p>
    <w:p w:rsidR="00803EA2" w:rsidRPr="00803EA2" w:rsidRDefault="00803EA2" w:rsidP="00803EA2">
      <w:pPr>
        <w:pStyle w:val="newncpi"/>
      </w:pPr>
      <w:r w:rsidRPr="00803EA2">
        <w:t>извещает членов комиссии и приглашенных лиц о месте, времени проведения и повестке дня заседания комиссии;</w:t>
      </w:r>
    </w:p>
    <w:p w:rsidR="00803EA2" w:rsidRPr="00803EA2" w:rsidRDefault="00803EA2" w:rsidP="00803EA2">
      <w:pPr>
        <w:pStyle w:val="newncpi"/>
      </w:pPr>
      <w:r w:rsidRPr="00803EA2">
        <w:lastRenderedPageBreak/>
        <w:t>обеспечивает подготовку заседаний комиссии;</w:t>
      </w:r>
    </w:p>
    <w:p w:rsidR="00803EA2" w:rsidRPr="00803EA2" w:rsidRDefault="00803EA2" w:rsidP="00803EA2">
      <w:pPr>
        <w:pStyle w:val="newncpi"/>
      </w:pPr>
      <w:r w:rsidRPr="00803EA2">
        <w:t>обеспечивает ознакомление членов комиссии с протоколами заседаний комиссий;</w:t>
      </w:r>
    </w:p>
    <w:p w:rsidR="00803EA2" w:rsidRPr="00803EA2" w:rsidRDefault="00803EA2" w:rsidP="00803EA2">
      <w:pPr>
        <w:pStyle w:val="newncpi"/>
      </w:pPr>
      <w:r w:rsidRPr="00803EA2">
        <w:t>осуществляет учет и хранение протоколов заседаний комиссии и материалов к ним.</w:t>
      </w:r>
    </w:p>
    <w:p w:rsidR="00803EA2" w:rsidRPr="00803EA2" w:rsidRDefault="00803EA2" w:rsidP="00803EA2">
      <w:pPr>
        <w:pStyle w:val="point"/>
      </w:pPr>
      <w:r w:rsidRPr="00803EA2">
        <w:t>12. Воспрепятствование членам комиссии в выполнении ими своих полномочий не допускается и влечет применение мер ответственности в соответствии с законодательными актами.</w:t>
      </w:r>
    </w:p>
    <w:p w:rsidR="00803EA2" w:rsidRPr="00803EA2" w:rsidRDefault="00803EA2" w:rsidP="00803EA2">
      <w:pPr>
        <w:pStyle w:val="point"/>
      </w:pPr>
      <w:r w:rsidRPr="00803EA2">
        <w:t>12</w:t>
      </w:r>
      <w:r w:rsidRPr="00803EA2">
        <w:rPr>
          <w:vertAlign w:val="superscript"/>
        </w:rPr>
        <w:t>1</w:t>
      </w:r>
      <w:r w:rsidRPr="00803EA2">
        <w:t>. Граждане и юридические лица вправе направить в государственный орган (организацию), в котором создана комиссия, предложения о мерах по противодействию коррупции, относящиеся к компетенции комиссии.</w:t>
      </w:r>
    </w:p>
    <w:p w:rsidR="00803EA2" w:rsidRPr="00803EA2" w:rsidRDefault="00803EA2" w:rsidP="00803EA2">
      <w:pPr>
        <w:pStyle w:val="newncpi"/>
      </w:pPr>
      <w:r w:rsidRPr="00803EA2">
        <w:t>Предложения граждан и юридических лиц о мерах по противодействию коррупции, относящиеся к компетенции комиссии, рассматриваются на заседании комиссии и приобщаются к материалам данного заседания.</w:t>
      </w:r>
    </w:p>
    <w:p w:rsidR="00803EA2" w:rsidRPr="00803EA2" w:rsidRDefault="00803EA2" w:rsidP="00803EA2">
      <w:pPr>
        <w:pStyle w:val="newncpi"/>
      </w:pPr>
      <w:r w:rsidRPr="00803EA2">
        <w:t>К предложениям граждан и юридических лиц о мерах по противодействию коррупции и порядку их рассмотрения применяются требования, предусмотренные законодательством об обращениях граждан и юридических лиц.</w:t>
      </w:r>
    </w:p>
    <w:p w:rsidR="00803EA2" w:rsidRPr="00E91C5D" w:rsidRDefault="00803EA2" w:rsidP="00803EA2">
      <w:pPr>
        <w:pStyle w:val="newncpi"/>
        <w:rPr>
          <w:b/>
        </w:rPr>
      </w:pPr>
      <w:r w:rsidRPr="00E91C5D">
        <w:rPr>
          <w:b/>
        </w:rPr>
        <w:t>В случае несогласия с результатами рассмотрения предложения о мерах по противодействию коррупции гражданин, юридическое лицо вправе направить соответствующее предложение о мерах по противодействию коррупции</w:t>
      </w:r>
      <w:r w:rsidR="00415194">
        <w:rPr>
          <w:b/>
        </w:rPr>
        <w:t xml:space="preserve"> в </w:t>
      </w:r>
      <w:r w:rsidR="00E91C5D" w:rsidRPr="00E91C5D">
        <w:rPr>
          <w:b/>
        </w:rPr>
        <w:t xml:space="preserve">вышестоящий </w:t>
      </w:r>
      <w:r w:rsidRPr="00E91C5D">
        <w:rPr>
          <w:b/>
        </w:rPr>
        <w:t>государственн</w:t>
      </w:r>
      <w:r w:rsidR="00E91C5D" w:rsidRPr="00E91C5D">
        <w:rPr>
          <w:b/>
        </w:rPr>
        <w:t>ый</w:t>
      </w:r>
      <w:r w:rsidRPr="00E91C5D">
        <w:rPr>
          <w:b/>
        </w:rPr>
        <w:t xml:space="preserve"> орган (организаци</w:t>
      </w:r>
      <w:r w:rsidR="00E91C5D" w:rsidRPr="00E91C5D">
        <w:rPr>
          <w:b/>
        </w:rPr>
        <w:t>ю</w:t>
      </w:r>
      <w:r w:rsidRPr="00E91C5D">
        <w:rPr>
          <w:b/>
        </w:rPr>
        <w:t>)</w:t>
      </w:r>
      <w:r w:rsidR="00E91C5D" w:rsidRPr="00E91C5D">
        <w:rPr>
          <w:b/>
        </w:rPr>
        <w:t xml:space="preserve"> и (или) иной государственный орган в соответствии с компетенцией, установленной законодательством о борьбе с коррупцией</w:t>
      </w:r>
      <w:r w:rsidRPr="00E91C5D">
        <w:rPr>
          <w:b/>
        </w:rPr>
        <w:t>.</w:t>
      </w:r>
    </w:p>
    <w:p w:rsidR="00803EA2" w:rsidRPr="00E91C5D" w:rsidRDefault="00803EA2" w:rsidP="00803EA2">
      <w:pPr>
        <w:pStyle w:val="point"/>
        <w:rPr>
          <w:b/>
        </w:rPr>
      </w:pPr>
      <w:bookmarkStart w:id="4" w:name="a6"/>
      <w:bookmarkEnd w:id="4"/>
      <w:r w:rsidRPr="00E91C5D">
        <w:rPr>
          <w:b/>
        </w:rPr>
        <w:t>13. Заседания комиссии проводятся по мере необходимости, в том числе для рассмотрения выявленных комиссией в ходе ее деятельности конкретных</w:t>
      </w:r>
      <w:r w:rsidR="00E91C5D" w:rsidRPr="00E91C5D">
        <w:rPr>
          <w:b/>
        </w:rPr>
        <w:t xml:space="preserve"> нарушений антикоррупционного законодательства, в том числе </w:t>
      </w:r>
      <w:r w:rsidRPr="00E91C5D">
        <w:rPr>
          <w:b/>
        </w:rPr>
        <w:t>правонарушений, создающих условия для коррупции, и коррупционных правонарушений, но не реже одного раза в полугодие. Решение о созыве комиссии принимается председателем комиссии или по предложению не менее одной трети ее членов.</w:t>
      </w:r>
    </w:p>
    <w:p w:rsidR="00803EA2" w:rsidRPr="00952341" w:rsidRDefault="00803EA2" w:rsidP="00803EA2">
      <w:pPr>
        <w:pStyle w:val="newncpi"/>
        <w:rPr>
          <w:b/>
        </w:rPr>
      </w:pPr>
      <w:r w:rsidRPr="00952341">
        <w:rPr>
          <w:b/>
        </w:rPr>
        <w:t>В заседании комиссии участвуют представители юридических лиц и граждане, в отношении которых председателем комиссии</w:t>
      </w:r>
      <w:r w:rsidR="00952341" w:rsidRPr="00952341">
        <w:rPr>
          <w:b/>
        </w:rPr>
        <w:t xml:space="preserve"> </w:t>
      </w:r>
      <w:r w:rsidRPr="00952341">
        <w:rPr>
          <w:b/>
        </w:rPr>
        <w:t>принято решение об их приглашении на это заседание.</w:t>
      </w:r>
    </w:p>
    <w:p w:rsidR="00803EA2" w:rsidRPr="00803EA2" w:rsidRDefault="00803EA2" w:rsidP="00803EA2">
      <w:pPr>
        <w:pStyle w:val="newncpi"/>
      </w:pPr>
      <w:bookmarkStart w:id="5" w:name="a8"/>
      <w:bookmarkEnd w:id="5"/>
      <w:r w:rsidRPr="00803EA2">
        <w:t>В ходе заседания рассматриваются вопросы, связанные:</w:t>
      </w:r>
    </w:p>
    <w:p w:rsidR="00803EA2" w:rsidRPr="008E1CE2" w:rsidRDefault="00803EA2" w:rsidP="00803EA2">
      <w:pPr>
        <w:pStyle w:val="newncpi"/>
        <w:rPr>
          <w:b/>
        </w:rPr>
      </w:pPr>
      <w:r w:rsidRPr="008E1CE2">
        <w:rPr>
          <w:b/>
        </w:rPr>
        <w:t>с установленными нарушениями работниками государственного органа (организации) и подчиненных организаций антикоррупционного законодательства</w:t>
      </w:r>
      <w:r w:rsidR="008E1CE2" w:rsidRPr="008E1CE2">
        <w:rPr>
          <w:b/>
        </w:rPr>
        <w:t>, применением к ним мер ответственности, устранением нарушений, их последствий, а также причин и условий, способствовавших совершению названных нарушений</w:t>
      </w:r>
      <w:r w:rsidRPr="008E1CE2">
        <w:rPr>
          <w:b/>
        </w:rPr>
        <w:t>;</w:t>
      </w:r>
    </w:p>
    <w:p w:rsidR="00803EA2" w:rsidRPr="001A1327" w:rsidRDefault="00803EA2" w:rsidP="00803EA2">
      <w:pPr>
        <w:pStyle w:val="newncpi"/>
        <w:rPr>
          <w:b/>
        </w:rPr>
      </w:pPr>
      <w:r w:rsidRPr="001A1327">
        <w:rPr>
          <w:b/>
        </w:rPr>
        <w:t>с соблюдением в государственном органе (организации) порядка осуществления закупок товаров (работ, услуг);</w:t>
      </w:r>
    </w:p>
    <w:p w:rsidR="00803EA2" w:rsidRPr="00803EA2" w:rsidRDefault="00803EA2" w:rsidP="00803EA2">
      <w:pPr>
        <w:pStyle w:val="newncpi"/>
      </w:pPr>
      <w:r w:rsidRPr="00803EA2">
        <w:t>с состоянием дебиторской задолженности, обоснованностью расходования бюджетных средств в государственном органе (организации), подчиненных организациях;</w:t>
      </w:r>
    </w:p>
    <w:p w:rsidR="00803EA2" w:rsidRPr="00803EA2" w:rsidRDefault="00803EA2" w:rsidP="00803EA2">
      <w:pPr>
        <w:pStyle w:val="newncpi"/>
      </w:pPr>
      <w:bookmarkStart w:id="6" w:name="a9"/>
      <w:bookmarkEnd w:id="6"/>
      <w:r w:rsidRPr="00803EA2">
        <w:t>с правомерностью использования имущества, выделения работникам государственного органа (организации) заемных средств;</w:t>
      </w:r>
    </w:p>
    <w:p w:rsidR="00803EA2" w:rsidRPr="00803EA2" w:rsidRDefault="00803EA2" w:rsidP="00803EA2">
      <w:pPr>
        <w:pStyle w:val="newncpi"/>
      </w:pPr>
      <w:r w:rsidRPr="00803EA2">
        <w:t>с обоснованностью заключения договоров на условиях отсрочки платежа;</w:t>
      </w:r>
    </w:p>
    <w:p w:rsidR="00803EA2" w:rsidRPr="00803EA2" w:rsidRDefault="00803EA2" w:rsidP="00803EA2">
      <w:pPr>
        <w:pStyle w:val="newncpi"/>
      </w:pPr>
      <w:r w:rsidRPr="00803EA2">
        <w:t>с урегулированием либо предотвращением конфликта интересов.</w:t>
      </w:r>
    </w:p>
    <w:p w:rsidR="00803EA2" w:rsidRPr="00803EA2" w:rsidRDefault="00803EA2" w:rsidP="00803EA2">
      <w:pPr>
        <w:pStyle w:val="newncpi"/>
      </w:pPr>
      <w:r w:rsidRPr="00803EA2">
        <w:lastRenderedPageBreak/>
        <w:t>Помимо вопросов, указанных в части третьей настоящего пункта, на заседании рассматриваются предложения граждан и юридических лиц о мерах по противодействию коррупции и другие вопросы, входящие в компетенцию комиссии.</w:t>
      </w:r>
    </w:p>
    <w:p w:rsidR="00803EA2" w:rsidRPr="001A1327" w:rsidRDefault="00803EA2" w:rsidP="00803EA2">
      <w:pPr>
        <w:pStyle w:val="point"/>
        <w:rPr>
          <w:b/>
        </w:rPr>
      </w:pPr>
      <w:r w:rsidRPr="001A1327">
        <w:rPr>
          <w:b/>
        </w:rPr>
        <w:t>14. Комиссия правомочна принимать решения при условии присутствия на заседании более половины ее членов. Решение комиссии</w:t>
      </w:r>
      <w:r w:rsidR="001A1327" w:rsidRPr="001A1327">
        <w:rPr>
          <w:b/>
        </w:rPr>
        <w:t xml:space="preserve"> </w:t>
      </w:r>
      <w:r w:rsidRPr="001A1327">
        <w:rPr>
          <w:b/>
        </w:rPr>
        <w:t>является обязательным для выполнения работниками государственного органа (организации) и подчиненных организаций. Невыполнение (ненадлежащее выполнение) решения комиссии влечет ответственность в соответствии с законодательными актами.</w:t>
      </w:r>
    </w:p>
    <w:p w:rsidR="00803EA2" w:rsidRPr="00803EA2" w:rsidRDefault="00803EA2" w:rsidP="00803EA2">
      <w:pPr>
        <w:pStyle w:val="point"/>
      </w:pPr>
      <w:r w:rsidRPr="00803EA2">
        <w:t>15. Члены комиссии обладают равными правами при обсуждении проектов решений. Решения принимаются простым большинством голосов от общего количества членов комиссии, присутствующих на ее заседании. В случае равенства голосов решающим является голос председателя комиссии. Решения комиссии оформляются протоколом.</w:t>
      </w:r>
    </w:p>
    <w:p w:rsidR="00803EA2" w:rsidRPr="00803EA2" w:rsidRDefault="00803EA2" w:rsidP="00803EA2">
      <w:pPr>
        <w:pStyle w:val="point"/>
      </w:pPr>
      <w:r w:rsidRPr="00803EA2">
        <w:t>16. В протоколе указываются:</w:t>
      </w:r>
    </w:p>
    <w:p w:rsidR="00803EA2" w:rsidRPr="00803EA2" w:rsidRDefault="00803EA2" w:rsidP="00803EA2">
      <w:pPr>
        <w:pStyle w:val="newncpi"/>
      </w:pPr>
      <w:r w:rsidRPr="00803EA2">
        <w:t>место и время проведения заседания комиссии;</w:t>
      </w:r>
    </w:p>
    <w:p w:rsidR="00803EA2" w:rsidRPr="00803EA2" w:rsidRDefault="00803EA2" w:rsidP="00803EA2">
      <w:pPr>
        <w:pStyle w:val="newncpi"/>
      </w:pPr>
      <w:r w:rsidRPr="00803EA2">
        <w:t>наименование и состав комиссии;</w:t>
      </w:r>
    </w:p>
    <w:p w:rsidR="00803EA2" w:rsidRPr="00803EA2" w:rsidRDefault="00803EA2" w:rsidP="00803EA2">
      <w:pPr>
        <w:pStyle w:val="newncpi"/>
      </w:pPr>
      <w:r w:rsidRPr="00803EA2">
        <w:t>сведения об участниках заседания комиссии, не являющихся ее членами;</w:t>
      </w:r>
    </w:p>
    <w:p w:rsidR="00803EA2" w:rsidRPr="00803EA2" w:rsidRDefault="00803EA2" w:rsidP="00803EA2">
      <w:pPr>
        <w:pStyle w:val="newncpi"/>
      </w:pPr>
      <w:r w:rsidRPr="00803EA2">
        <w:t>повестка дня заседания комиссии, содержание рассматриваемых вопросов и материалов;</w:t>
      </w:r>
    </w:p>
    <w:p w:rsidR="00803EA2" w:rsidRPr="00803EA2" w:rsidRDefault="00803EA2" w:rsidP="00803EA2">
      <w:pPr>
        <w:pStyle w:val="newncpi"/>
      </w:pPr>
      <w:r w:rsidRPr="00803EA2">
        <w:t>принятые комиссией решения;</w:t>
      </w:r>
    </w:p>
    <w:p w:rsidR="00803EA2" w:rsidRPr="00803EA2" w:rsidRDefault="00803EA2" w:rsidP="00803EA2">
      <w:pPr>
        <w:pStyle w:val="newncpi"/>
      </w:pPr>
      <w:r w:rsidRPr="00803EA2">
        <w:t>сведения о приобщенных к протоколу заседания комиссии материалах.</w:t>
      </w:r>
    </w:p>
    <w:p w:rsidR="00803EA2" w:rsidRPr="00803EA2" w:rsidRDefault="00803EA2" w:rsidP="00803EA2">
      <w:pPr>
        <w:pStyle w:val="point"/>
      </w:pPr>
      <w:r w:rsidRPr="00803EA2">
        <w:t>17. Протокол заседания комиссии готовится в 10-дневный срок со дня его проведения, подписывается председателем и секретарем комиссии, после чего в 5-дневный срок доводится секретарем комиссии до ее членов и иных заинтересованных лиц.</w:t>
      </w:r>
    </w:p>
    <w:p w:rsidR="005C3A1A" w:rsidRDefault="00803EA2" w:rsidP="00803EA2">
      <w:r w:rsidRPr="00803EA2">
        <w:br/>
      </w:r>
    </w:p>
    <w:sectPr w:rsidR="005C3A1A" w:rsidSect="007F724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A2"/>
    <w:rsid w:val="00041BBA"/>
    <w:rsid w:val="0005001D"/>
    <w:rsid w:val="000D0DC8"/>
    <w:rsid w:val="0015657C"/>
    <w:rsid w:val="00181A19"/>
    <w:rsid w:val="001A1327"/>
    <w:rsid w:val="00244C1C"/>
    <w:rsid w:val="002E6429"/>
    <w:rsid w:val="003F1C7C"/>
    <w:rsid w:val="00403012"/>
    <w:rsid w:val="00415194"/>
    <w:rsid w:val="00653AE1"/>
    <w:rsid w:val="006579E9"/>
    <w:rsid w:val="006A1BAE"/>
    <w:rsid w:val="00717104"/>
    <w:rsid w:val="00750036"/>
    <w:rsid w:val="00786426"/>
    <w:rsid w:val="007B4A6C"/>
    <w:rsid w:val="007F7240"/>
    <w:rsid w:val="00803EA2"/>
    <w:rsid w:val="00811EC6"/>
    <w:rsid w:val="00834B8A"/>
    <w:rsid w:val="008E1CE2"/>
    <w:rsid w:val="00952341"/>
    <w:rsid w:val="00A00CEF"/>
    <w:rsid w:val="00CE5B09"/>
    <w:rsid w:val="00CF3935"/>
    <w:rsid w:val="00D111E9"/>
    <w:rsid w:val="00D55534"/>
    <w:rsid w:val="00E427D5"/>
    <w:rsid w:val="00E9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C7984C-F0D6-49B2-B083-7706F8A3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3EA2"/>
    <w:rPr>
      <w:color w:val="0038C8"/>
      <w:u w:val="single"/>
    </w:rPr>
  </w:style>
  <w:style w:type="paragraph" w:customStyle="1" w:styleId="1">
    <w:name w:val="Название1"/>
    <w:basedOn w:val="a"/>
    <w:rsid w:val="00803EA2"/>
    <w:pPr>
      <w:spacing w:before="360" w:after="36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itleu">
    <w:name w:val="titleu"/>
    <w:basedOn w:val="a"/>
    <w:rsid w:val="00803EA2"/>
    <w:pPr>
      <w:spacing w:before="360" w:after="36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oint">
    <w:name w:val="point"/>
    <w:basedOn w:val="a"/>
    <w:rsid w:val="00803EA2"/>
    <w:pPr>
      <w:spacing w:before="160"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803EA2"/>
    <w:pPr>
      <w:spacing w:before="160"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ngeadd">
    <w:name w:val="changeadd"/>
    <w:basedOn w:val="a"/>
    <w:rsid w:val="00803EA2"/>
    <w:pPr>
      <w:spacing w:after="0" w:line="240" w:lineRule="auto"/>
      <w:ind w:left="1134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803EA2"/>
    <w:pPr>
      <w:spacing w:after="0" w:line="240" w:lineRule="auto"/>
      <w:ind w:left="102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1">
    <w:name w:val="cap1"/>
    <w:basedOn w:val="a"/>
    <w:rsid w:val="00803EA2"/>
    <w:pPr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apu1">
    <w:name w:val="capu1"/>
    <w:basedOn w:val="a"/>
    <w:rsid w:val="00803EA2"/>
    <w:pPr>
      <w:spacing w:after="12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newncpi">
    <w:name w:val="newncpi"/>
    <w:basedOn w:val="a"/>
    <w:rsid w:val="00803EA2"/>
    <w:pPr>
      <w:spacing w:before="160"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803EA2"/>
    <w:pPr>
      <w:spacing w:before="160" w:after="1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803EA2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sid w:val="00803EA2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sid w:val="00803EA2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basedOn w:val="a0"/>
    <w:rsid w:val="00803EA2"/>
    <w:rPr>
      <w:rFonts w:ascii="Times New Roman" w:hAnsi="Times New Roman" w:cs="Times New Roman" w:hint="default"/>
      <w:i/>
      <w:iCs/>
    </w:rPr>
  </w:style>
  <w:style w:type="character" w:customStyle="1" w:styleId="post">
    <w:name w:val="post"/>
    <w:basedOn w:val="a0"/>
    <w:rsid w:val="00803EA2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sid w:val="00803EA2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CE5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5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4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2178</Words>
  <Characters>12417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cp:lastPrinted>2019-05-30T11:15:00Z</cp:lastPrinted>
  <dcterms:created xsi:type="dcterms:W3CDTF">2020-09-22T11:54:00Z</dcterms:created>
  <dcterms:modified xsi:type="dcterms:W3CDTF">2020-09-22T11:54:00Z</dcterms:modified>
</cp:coreProperties>
</file>